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F5585" w14:textId="780DE51F"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93" w:type="dxa"/>
        <w:tblLook w:val="04A0" w:firstRow="1" w:lastRow="0" w:firstColumn="1" w:lastColumn="0" w:noHBand="0" w:noVBand="1"/>
      </w:tblPr>
      <w:tblGrid>
        <w:gridCol w:w="336"/>
        <w:gridCol w:w="3169"/>
        <w:gridCol w:w="3164"/>
        <w:gridCol w:w="2224"/>
      </w:tblGrid>
      <w:tr w:rsidR="00BA47DB" w:rsidRPr="00E30269" w14:paraId="0D839935" w14:textId="77777777" w:rsidTr="00BA47DB">
        <w:trPr>
          <w:trHeight w:val="332"/>
        </w:trPr>
        <w:tc>
          <w:tcPr>
            <w:tcW w:w="336" w:type="dxa"/>
          </w:tcPr>
          <w:p w14:paraId="2600C687" w14:textId="77777777"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14:paraId="06CD0296" w14:textId="77777777"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Scientific concepts </w:t>
            </w:r>
          </w:p>
        </w:tc>
        <w:tc>
          <w:tcPr>
            <w:tcW w:w="3164" w:type="dxa"/>
          </w:tcPr>
          <w:p w14:paraId="01E8EA4B" w14:textId="77777777"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Brief explanation </w:t>
            </w:r>
          </w:p>
        </w:tc>
        <w:tc>
          <w:tcPr>
            <w:tcW w:w="2224" w:type="dxa"/>
          </w:tcPr>
          <w:p w14:paraId="5F7102C1" w14:textId="77777777"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Citation </w:t>
            </w:r>
          </w:p>
        </w:tc>
      </w:tr>
      <w:tr w:rsidR="00BA47DB" w:rsidRPr="00E30269" w14:paraId="1F68F3A6" w14:textId="77777777" w:rsidTr="00BA47DB">
        <w:trPr>
          <w:trHeight w:val="688"/>
        </w:trPr>
        <w:tc>
          <w:tcPr>
            <w:tcW w:w="336" w:type="dxa"/>
          </w:tcPr>
          <w:p w14:paraId="0C9950BC" w14:textId="77777777"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9" w:type="dxa"/>
          </w:tcPr>
          <w:p w14:paraId="70BB04E6" w14:textId="77777777"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Zoonotic </w:t>
            </w:r>
            <w:r w:rsidR="00A5369C"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 origin</w:t>
            </w:r>
          </w:p>
        </w:tc>
        <w:tc>
          <w:tcPr>
            <w:tcW w:w="3164" w:type="dxa"/>
          </w:tcPr>
          <w:p w14:paraId="51B7EC22" w14:textId="77777777"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These are diseases caused by pathogens that have originated from animals which are mostly vertebrate. </w:t>
            </w:r>
          </w:p>
        </w:tc>
        <w:tc>
          <w:tcPr>
            <w:tcW w:w="2224" w:type="dxa"/>
          </w:tcPr>
          <w:p w14:paraId="17EAA281" w14:textId="77777777" w:rsidR="00BA47DB" w:rsidRPr="00E30269" w:rsidRDefault="00784EC3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Chi- ping</w:t>
            </w:r>
            <w:r w:rsidR="007427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27D7" w:rsidRPr="007427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427D7">
              <w:rPr>
                <w:rFonts w:ascii="Times New Roman" w:hAnsi="Times New Roman" w:cs="Times New Roman"/>
                <w:sz w:val="24"/>
                <w:szCs w:val="24"/>
              </w:rPr>
              <w:t>zoonotic origin of pathogenic disease”</w:t>
            </w:r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 xml:space="preserve"> Omega,&amp; </w:t>
            </w:r>
            <w:proofErr w:type="spellStart"/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>Ojok</w:t>
            </w:r>
            <w:proofErr w:type="spellEnd"/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>,(2020)</w:t>
            </w:r>
          </w:p>
        </w:tc>
      </w:tr>
      <w:tr w:rsidR="00BA47DB" w:rsidRPr="00E30269" w14:paraId="3A15DA04" w14:textId="77777777" w:rsidTr="00BA47DB">
        <w:trPr>
          <w:trHeight w:val="688"/>
        </w:trPr>
        <w:tc>
          <w:tcPr>
            <w:tcW w:w="336" w:type="dxa"/>
          </w:tcPr>
          <w:p w14:paraId="1857F768" w14:textId="77777777"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9" w:type="dxa"/>
          </w:tcPr>
          <w:p w14:paraId="01BB0AEE" w14:textId="77777777"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Interspecies transmission </w:t>
            </w:r>
          </w:p>
        </w:tc>
        <w:tc>
          <w:tcPr>
            <w:tcW w:w="3164" w:type="dxa"/>
          </w:tcPr>
          <w:p w14:paraId="7F9EFE23" w14:textId="77777777"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the transmission of pathogens to </w:t>
            </w:r>
            <w:r w:rsidR="00544581"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other host of different species. </w:t>
            </w:r>
          </w:p>
        </w:tc>
        <w:tc>
          <w:tcPr>
            <w:tcW w:w="2224" w:type="dxa"/>
          </w:tcPr>
          <w:p w14:paraId="11886EF8" w14:textId="77777777" w:rsidR="00BA47DB" w:rsidRPr="00E30269" w:rsidRDefault="007427D7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Dong-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yanjin</w:t>
            </w:r>
            <w:proofErr w:type="spellEnd"/>
            <w:r w:rsidRPr="007427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interspecies transmission of the pandemic</w:t>
            </w:r>
            <w:r w:rsidRPr="007427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 xml:space="preserve"> Omega,&amp; </w:t>
            </w:r>
            <w:proofErr w:type="spellStart"/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>Ojok</w:t>
            </w:r>
            <w:proofErr w:type="spellEnd"/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>,(2020)</w:t>
            </w:r>
          </w:p>
        </w:tc>
      </w:tr>
      <w:tr w:rsidR="00BA47DB" w:rsidRPr="00E30269" w14:paraId="4ACCEF03" w14:textId="77777777" w:rsidTr="00BA47DB">
        <w:trPr>
          <w:trHeight w:val="688"/>
        </w:trPr>
        <w:tc>
          <w:tcPr>
            <w:tcW w:w="336" w:type="dxa"/>
          </w:tcPr>
          <w:p w14:paraId="73598E96" w14:textId="77777777" w:rsidR="00BA47DB" w:rsidRPr="00E30269" w:rsidRDefault="00544581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9" w:type="dxa"/>
          </w:tcPr>
          <w:p w14:paraId="4DC0071A" w14:textId="77777777" w:rsidR="00BA47DB" w:rsidRPr="00E30269" w:rsidRDefault="00544581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Hyper activation of the immune system. </w:t>
            </w:r>
          </w:p>
        </w:tc>
        <w:tc>
          <w:tcPr>
            <w:tcW w:w="3164" w:type="dxa"/>
          </w:tcPr>
          <w:p w14:paraId="5ADD5EF7" w14:textId="77777777" w:rsidR="00BA47DB" w:rsidRPr="00E30269" w:rsidRDefault="00E30269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This is where the immune system reacts more than the expected level when its normal</w:t>
            </w:r>
          </w:p>
        </w:tc>
        <w:tc>
          <w:tcPr>
            <w:tcW w:w="2224" w:type="dxa"/>
          </w:tcPr>
          <w:p w14:paraId="7991007F" w14:textId="77777777" w:rsidR="00BA47DB" w:rsidRPr="00E30269" w:rsidRDefault="00784EC3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2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7D7" w:rsidRPr="007427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427D7">
              <w:rPr>
                <w:rFonts w:ascii="Times New Roman" w:hAnsi="Times New Roman" w:cs="Times New Roman"/>
                <w:sz w:val="24"/>
                <w:szCs w:val="24"/>
              </w:rPr>
              <w:t xml:space="preserve"> hyper activation of the immune system due to enzyme variation </w:t>
            </w:r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02DBE">
              <w:rPr>
                <w:rFonts w:ascii="Times New Roman" w:hAnsi="Times New Roman" w:cs="Times New Roman"/>
                <w:sz w:val="24"/>
                <w:szCs w:val="24"/>
              </w:rPr>
              <w:t xml:space="preserve">Omega,&amp; </w:t>
            </w:r>
            <w:proofErr w:type="spellStart"/>
            <w:r w:rsidR="00B02DBE">
              <w:rPr>
                <w:rFonts w:ascii="Times New Roman" w:hAnsi="Times New Roman" w:cs="Times New Roman"/>
                <w:sz w:val="24"/>
                <w:szCs w:val="24"/>
              </w:rPr>
              <w:t>Ojok</w:t>
            </w:r>
            <w:proofErr w:type="spellEnd"/>
            <w:r w:rsidR="00B02D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>(2020)</w:t>
            </w:r>
          </w:p>
        </w:tc>
      </w:tr>
    </w:tbl>
    <w:p w14:paraId="32FA2F11" w14:textId="77777777"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A47DB" w:rsidRPr="00E30269" w:rsidSect="00620AF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077FE" w14:textId="77777777" w:rsidR="00152043" w:rsidRDefault="00152043" w:rsidP="00620AF1">
      <w:pPr>
        <w:spacing w:after="0" w:line="240" w:lineRule="auto"/>
      </w:pPr>
      <w:r>
        <w:separator/>
      </w:r>
    </w:p>
  </w:endnote>
  <w:endnote w:type="continuationSeparator" w:id="0">
    <w:p w14:paraId="450252AC" w14:textId="77777777" w:rsidR="00152043" w:rsidRDefault="00152043" w:rsidP="0062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440FF" w14:textId="77777777" w:rsidR="00152043" w:rsidRDefault="00152043" w:rsidP="00620AF1">
      <w:pPr>
        <w:spacing w:after="0" w:line="240" w:lineRule="auto"/>
      </w:pPr>
      <w:r>
        <w:separator/>
      </w:r>
    </w:p>
  </w:footnote>
  <w:footnote w:type="continuationSeparator" w:id="0">
    <w:p w14:paraId="5FDB5AC9" w14:textId="77777777" w:rsidR="00152043" w:rsidRDefault="00152043" w:rsidP="0062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27683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F8A66B" w14:textId="77777777" w:rsidR="00620AF1" w:rsidRDefault="00603506">
        <w:pPr>
          <w:pStyle w:val="Header"/>
          <w:jc w:val="right"/>
        </w:pPr>
        <w:r w:rsidRPr="00603506">
          <w:rPr>
            <w:rFonts w:ascii="Times New Roman" w:hAnsi="Times New Roman" w:cs="Times New Roman"/>
            <w:sz w:val="24"/>
            <w:szCs w:val="24"/>
          </w:rPr>
          <w:t>SURNAME</w:t>
        </w:r>
        <w:r>
          <w:t>.</w:t>
        </w:r>
        <w:r w:rsidR="00620AF1">
          <w:fldChar w:fldCharType="begin"/>
        </w:r>
        <w:r w:rsidR="00620AF1">
          <w:instrText xml:space="preserve"> PAGE   \* MERGEFORMAT </w:instrText>
        </w:r>
        <w:r w:rsidR="00620AF1">
          <w:fldChar w:fldCharType="separate"/>
        </w:r>
        <w:r w:rsidR="00B02DBE">
          <w:rPr>
            <w:noProof/>
          </w:rPr>
          <w:t>2</w:t>
        </w:r>
        <w:r w:rsidR="00620AF1">
          <w:rPr>
            <w:noProof/>
          </w:rPr>
          <w:fldChar w:fldCharType="end"/>
        </w:r>
      </w:p>
    </w:sdtContent>
  </w:sdt>
  <w:p w14:paraId="72150E3E" w14:textId="77777777" w:rsidR="00620AF1" w:rsidRDefault="00620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8139589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B1E437" w14:textId="38756420" w:rsidR="00603506" w:rsidRPr="00603506" w:rsidRDefault="00620AF1" w:rsidP="00603506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35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035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2DB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350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5F8D019F" w14:textId="4983FE45" w:rsidR="00603506" w:rsidRDefault="00034A92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D’Mecia Harper</w:t>
        </w:r>
      </w:p>
      <w:p w14:paraId="455525B9" w14:textId="77777777" w:rsidR="00034A92" w:rsidRDefault="00034A92" w:rsidP="00034A92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14:paraId="4ED9B798" w14:textId="3C37D78E" w:rsidR="00034A92" w:rsidRPr="00603506" w:rsidRDefault="00034A92" w:rsidP="00034A92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 xml:space="preserve">Professor Molesworth-Kenyon </w:t>
        </w:r>
        <w:r w:rsidRPr="00603506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</w:p>
      <w:p w14:paraId="116524E7" w14:textId="77777777" w:rsidR="00034A92" w:rsidRPr="00603506" w:rsidRDefault="00034A92" w:rsidP="00034A92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14:paraId="70456DDC" w14:textId="77777777" w:rsidR="00034A92" w:rsidRPr="00603506" w:rsidRDefault="00034A92" w:rsidP="00034A92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18 May 2021</w:t>
        </w:r>
      </w:p>
      <w:p w14:paraId="3F842354" w14:textId="77777777"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14:paraId="4C969870" w14:textId="77777777" w:rsidR="00034A92" w:rsidRDefault="00034A92" w:rsidP="00034A92">
        <w:pPr>
          <w:pStyle w:val="Header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</w:p>
      <w:p w14:paraId="0B19C421" w14:textId="7CF48B72" w:rsidR="00620AF1" w:rsidRPr="00034A92" w:rsidRDefault="00034A92" w:rsidP="00034A92">
        <w:pPr>
          <w:pStyle w:val="Header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Biological Concepts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E2"/>
    <w:rsid w:val="00034A92"/>
    <w:rsid w:val="00152043"/>
    <w:rsid w:val="001A6761"/>
    <w:rsid w:val="003553AA"/>
    <w:rsid w:val="00544581"/>
    <w:rsid w:val="00567A90"/>
    <w:rsid w:val="00603506"/>
    <w:rsid w:val="00620AF1"/>
    <w:rsid w:val="006B424C"/>
    <w:rsid w:val="006B6905"/>
    <w:rsid w:val="00734AA0"/>
    <w:rsid w:val="007427D7"/>
    <w:rsid w:val="00784EC3"/>
    <w:rsid w:val="00A5369C"/>
    <w:rsid w:val="00B02DBE"/>
    <w:rsid w:val="00B1116B"/>
    <w:rsid w:val="00BA47DB"/>
    <w:rsid w:val="00CF30E2"/>
    <w:rsid w:val="00E30269"/>
    <w:rsid w:val="00E36C50"/>
    <w:rsid w:val="00FE6EBC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90AC"/>
  <w15:chartTrackingRefBased/>
  <w15:docId w15:val="{C63FFBBF-D115-48CA-A0BA-323244DA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F1"/>
  </w:style>
  <w:style w:type="paragraph" w:styleId="Footer">
    <w:name w:val="footer"/>
    <w:basedOn w:val="Normal"/>
    <w:link w:val="FooterChar"/>
    <w:uiPriority w:val="99"/>
    <w:unhideWhenUsed/>
    <w:rsid w:val="00620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D'Mecia  Harper</cp:lastModifiedBy>
  <cp:revision>8</cp:revision>
  <dcterms:created xsi:type="dcterms:W3CDTF">2021-05-18T19:44:00Z</dcterms:created>
  <dcterms:modified xsi:type="dcterms:W3CDTF">2021-05-18T21:17:00Z</dcterms:modified>
</cp:coreProperties>
</file>